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ind w:left="3905" w:firstLine="0"/>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0"/>
          <w:szCs w:val="20"/>
        </w:rPr>
        <w:drawing>
          <wp:inline distB="0" distT="0" distL="0" distR="0">
            <wp:extent cx="1392438" cy="1392554"/>
            <wp:effectExtent b="0" l="0" r="0" t="0"/>
            <wp:docPr id="173640704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392438" cy="139255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256"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03">
      <w:pPr>
        <w:pStyle w:val="Heading1"/>
        <w:ind w:left="358" w:right="7"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JOURNAL OF APPLIED LEARNING AND TEACHING</w:t>
      </w:r>
    </w:p>
    <w:p w:rsidR="00000000" w:rsidDel="00000000" w:rsidP="00000000" w:rsidRDefault="00000000" w:rsidRPr="00000000" w14:paraId="00000004">
      <w:pPr>
        <w:spacing w:before="121" w:lineRule="auto"/>
        <w:ind w:left="358" w:firstLine="0"/>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Research Article Template</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239" w:lineRule="auto"/>
        <w:rPr>
          <w:rFonts w:ascii="Times New Roman" w:cs="Times New Roman" w:eastAsia="Times New Roman" w:hAnsi="Times New Roman"/>
          <w:color w:val="000000"/>
          <w:sz w:val="32"/>
          <w:szCs w:val="32"/>
        </w:rPr>
      </w:pPr>
      <w:r w:rsidDel="00000000" w:rsidR="00000000" w:rsidRPr="00000000">
        <w:rPr>
          <w:rtl w:val="0"/>
        </w:rPr>
      </w:r>
    </w:p>
    <w:p w:rsidR="00000000" w:rsidDel="00000000" w:rsidP="00000000" w:rsidRDefault="00000000" w:rsidRPr="00000000" w14:paraId="00000006">
      <w:pPr>
        <w:pStyle w:val="Heading1"/>
        <w:ind w:left="477"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Details</w:t>
      </w:r>
    </w:p>
    <w:p w:rsidR="00000000" w:rsidDel="00000000" w:rsidP="00000000" w:rsidRDefault="00000000" w:rsidRPr="00000000" w14:paraId="00000007">
      <w:pPr>
        <w:spacing w:before="120" w:lineRule="auto"/>
        <w:ind w:left="48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Article Title:</w:t>
      </w:r>
    </w:p>
    <w:p w:rsidR="00000000" w:rsidDel="00000000" w:rsidP="00000000" w:rsidRDefault="00000000" w:rsidRPr="00000000" w14:paraId="00000008">
      <w:pPr>
        <w:spacing w:before="120" w:lineRule="auto"/>
        <w:ind w:left="479"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Keywords (At least 5 separated by a semi-comma):</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before="241"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A">
      <w:pPr>
        <w:pStyle w:val="Heading1"/>
        <w:ind w:hanging="30"/>
        <w:rPr>
          <w:rFonts w:ascii="Times New Roman" w:cs="Times New Roman" w:eastAsia="Times New Roman" w:hAnsi="Times New Roman"/>
          <w:b w:val="0"/>
          <w:bCs w:val="0"/>
          <w:sz w:val="24"/>
          <w:szCs w:val="24"/>
        </w:rPr>
      </w:pPr>
      <w:r w:rsidDel="00000000" w:rsidR="00000000" w:rsidRPr="00000000">
        <w:rPr>
          <w:rFonts w:ascii="Times New Roman" w:cs="Times New Roman" w:eastAsia="Times New Roman" w:hAnsi="Times New Roman"/>
          <w:rtl w:val="0"/>
        </w:rPr>
        <w:t xml:space="preserve">Author Detail(s)  </w:t>
      </w:r>
      <w:r w:rsidDel="00000000" w:rsidR="00000000" w:rsidRPr="00000000">
        <w:rPr>
          <w:rFonts w:ascii="Times New Roman" w:cs="Times New Roman" w:eastAsia="Times New Roman" w:hAnsi="Times New Roman"/>
          <w:b w:val="0"/>
          <w:bCs w:val="0"/>
          <w:sz w:val="24"/>
          <w:szCs w:val="24"/>
          <w:rtl w:val="0"/>
        </w:rPr>
        <w:t xml:space="preserve">Please repeat this step if there is more than one author.</w:t>
      </w:r>
    </w:p>
    <w:p w:rsidR="00000000" w:rsidDel="00000000" w:rsidP="00000000" w:rsidRDefault="00000000" w:rsidRPr="00000000" w14:paraId="0000000B">
      <w:pPr>
        <w:spacing w:before="117" w:lineRule="auto"/>
        <w:ind w:left="48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Author 1</w:t>
      </w:r>
    </w:p>
    <w:p w:rsidR="00000000" w:rsidDel="00000000" w:rsidP="00000000" w:rsidRDefault="00000000" w:rsidRPr="00000000" w14:paraId="0000000C">
      <w:pPr>
        <w:tabs>
          <w:tab w:val="left" w:leader="none" w:pos="2899"/>
          <w:tab w:val="left" w:leader="none" w:pos="5721"/>
          <w:tab w:val="left" w:leader="none" w:pos="8311"/>
          <w:tab w:val="left" w:leader="none" w:pos="8373"/>
          <w:tab w:val="left" w:leader="none" w:pos="8426"/>
        </w:tabs>
        <w:spacing w:before="121" w:line="348" w:lineRule="auto"/>
        <w:ind w:left="480" w:right="1202"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First Name: </w:t>
      </w:r>
      <w:r w:rsidDel="00000000" w:rsidR="00000000" w:rsidRPr="00000000">
        <w:rPr>
          <w:rFonts w:ascii="Times New Roman" w:cs="Times New Roman" w:eastAsia="Times New Roman" w:hAnsi="Times New Roman"/>
          <w:b w:val="1"/>
          <w:bCs w:val="1"/>
          <w:u w:val="single"/>
          <w:rtl w:val="0"/>
        </w:rPr>
        <w:tab/>
      </w:r>
      <w:r w:rsidDel="00000000" w:rsidR="00000000" w:rsidRPr="00000000">
        <w:rPr>
          <w:rFonts w:ascii="Times New Roman" w:cs="Times New Roman" w:eastAsia="Times New Roman" w:hAnsi="Times New Roman"/>
          <w:b w:val="1"/>
          <w:bCs w:val="1"/>
          <w:rtl w:val="0"/>
        </w:rPr>
        <w:t xml:space="preserve"> Middle Name: </w:t>
      </w:r>
      <w:r w:rsidDel="00000000" w:rsidR="00000000" w:rsidRPr="00000000">
        <w:rPr>
          <w:rFonts w:ascii="Times New Roman" w:cs="Times New Roman" w:eastAsia="Times New Roman" w:hAnsi="Times New Roman"/>
          <w:b w:val="1"/>
          <w:bCs w:val="1"/>
          <w:u w:val="single"/>
          <w:rtl w:val="0"/>
        </w:rPr>
        <w:tab/>
      </w:r>
      <w:r w:rsidDel="00000000" w:rsidR="00000000" w:rsidRPr="00000000">
        <w:rPr>
          <w:rFonts w:ascii="Times New Roman" w:cs="Times New Roman" w:eastAsia="Times New Roman" w:hAnsi="Times New Roman"/>
          <w:b w:val="1"/>
          <w:bCs w:val="1"/>
          <w:rtl w:val="0"/>
        </w:rPr>
        <w:t xml:space="preserve"> Last Name: </w:t>
      </w:r>
      <w:r w:rsidDel="00000000" w:rsidR="00000000" w:rsidRPr="00000000">
        <w:rPr>
          <w:rFonts w:ascii="Times New Roman" w:cs="Times New Roman" w:eastAsia="Times New Roman" w:hAnsi="Times New Roman"/>
          <w:b w:val="1"/>
          <w:bCs w:val="1"/>
          <w:u w:val="single"/>
          <w:rtl w:val="0"/>
        </w:rPr>
        <w:tab/>
        <w:tab/>
      </w:r>
      <w:r w:rsidDel="00000000" w:rsidR="00000000" w:rsidRPr="00000000">
        <w:rPr>
          <w:rFonts w:ascii="Times New Roman" w:cs="Times New Roman" w:eastAsia="Times New Roman" w:hAnsi="Times New Roman"/>
          <w:b w:val="1"/>
          <w:bCs w:val="1"/>
          <w:rtl w:val="0"/>
        </w:rPr>
        <w:t xml:space="preserve"> Designation/Title: </w:t>
      </w:r>
      <w:r w:rsidDel="00000000" w:rsidR="00000000" w:rsidRPr="00000000">
        <w:rPr>
          <w:rFonts w:ascii="Times New Roman" w:cs="Times New Roman" w:eastAsia="Times New Roman" w:hAnsi="Times New Roman"/>
          <w:b w:val="1"/>
          <w:bCs w:val="1"/>
          <w:u w:val="single"/>
          <w:rtl w:val="0"/>
        </w:rPr>
        <w:tab/>
        <w:tab/>
        <w:tab/>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D">
      <w:pPr>
        <w:tabs>
          <w:tab w:val="left" w:leader="none" w:pos="2899"/>
          <w:tab w:val="left" w:leader="none" w:pos="5721"/>
          <w:tab w:val="left" w:leader="none" w:pos="8311"/>
          <w:tab w:val="left" w:leader="none" w:pos="8373"/>
          <w:tab w:val="left" w:leader="none" w:pos="8426"/>
        </w:tabs>
        <w:spacing w:before="121" w:line="348" w:lineRule="auto"/>
        <w:ind w:left="480" w:right="1202"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Affiliated Institution/Organisation: </w:t>
      </w:r>
      <w:r w:rsidDel="00000000" w:rsidR="00000000" w:rsidRPr="00000000">
        <w:rPr>
          <w:rFonts w:ascii="Times New Roman" w:cs="Times New Roman" w:eastAsia="Times New Roman" w:hAnsi="Times New Roman"/>
          <w:b w:val="1"/>
          <w:bCs w:val="1"/>
          <w:u w:val="single"/>
          <w:rtl w:val="0"/>
        </w:rPr>
        <w:tab/>
        <w:tab/>
        <w:tab/>
        <w:tab/>
      </w: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before="117"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before="117" w:lineRule="auto"/>
        <w:ind w:firstLine="36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For example:</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before="115" w:lineRule="auto"/>
        <w:jc w:val="center"/>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Pr>
        <w:drawing>
          <wp:inline distB="0" distT="0" distL="0" distR="0">
            <wp:extent cx="4807197" cy="209561"/>
            <wp:effectExtent b="0" l="0" r="0" t="0"/>
            <wp:docPr id="173640704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4807197" cy="209561"/>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before="121" w:lineRule="auto"/>
        <w:ind w:left="48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2">
      <w:pPr>
        <w:spacing w:before="121" w:lineRule="auto"/>
        <w:ind w:left="480" w:firstLine="0"/>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Correspondence:</w:t>
      </w:r>
    </w:p>
    <w:p w:rsidR="00000000" w:rsidDel="00000000" w:rsidP="00000000" w:rsidRDefault="00000000" w:rsidRPr="00000000" w14:paraId="00000013">
      <w:pPr>
        <w:spacing w:before="120" w:lineRule="auto"/>
        <w:ind w:left="480" w:firstLine="0"/>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Email Address:</w:t>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ind w:firstLine="48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480"/>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sz w:val="28"/>
          <w:szCs w:val="28"/>
          <w:rtl w:val="0"/>
        </w:rPr>
        <w:t xml:space="preserve">ORCID no. for all authors</w:t>
      </w:r>
      <w:r w:rsidDel="00000000" w:rsidR="00000000" w:rsidRPr="00000000">
        <w:rPr>
          <w:rFonts w:ascii="Times New Roman" w:cs="Times New Roman" w:eastAsia="Times New Roman" w:hAnsi="Times New Roman"/>
          <w:b w:val="1"/>
          <w:bCs w:val="1"/>
          <w:color w:val="000000"/>
          <w:rtl w:val="0"/>
        </w:rPr>
        <w:t xml:space="preserve">: </w:t>
      </w:r>
    </w:p>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480"/>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pacing w:before="213" w:lineRule="auto"/>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22">
      <w:pPr>
        <w:pStyle w:val="Heading1"/>
        <w:ind w:hanging="3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Article Content</w:t>
      </w:r>
    </w:p>
    <w:p w:rsidR="00000000" w:rsidDel="00000000" w:rsidP="00000000" w:rsidRDefault="00000000" w:rsidRPr="00000000" w14:paraId="00000023">
      <w:pPr>
        <w:spacing w:before="122" w:lineRule="auto"/>
        <w:ind w:left="48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Word count</w:t>
      </w:r>
      <w:r w:rsidDel="00000000" w:rsidR="00000000" w:rsidRPr="00000000">
        <w:rPr>
          <w:rFonts w:ascii="Times New Roman" w:cs="Times New Roman" w:eastAsia="Times New Roman" w:hAnsi="Times New Roman"/>
          <w:sz w:val="28"/>
          <w:szCs w:val="28"/>
          <w:rtl w:val="0"/>
        </w:rPr>
        <w:t xml:space="preserve">: 3,000 – 8,000 words (indicative).</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before="23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5">
      <w:pPr>
        <w:pStyle w:val="Heading2"/>
        <w:ind w:hanging="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Abstract</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122" w:lineRule="auto"/>
        <w:ind w:left="48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Please limit your abstract to around 200 words.</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8">
      <w:pPr>
        <w:pStyle w:val="Heading2"/>
        <w:ind w:hanging="3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Keywords (alphabetical order)</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122" w:lineRule="auto"/>
        <w:ind w:left="480"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At least five, separated by a semi-comma.</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235"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B">
      <w:pPr>
        <w:pStyle w:val="Heading2"/>
        <w:ind w:hanging="30"/>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Contents</w:t>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124" w:lineRule="auto"/>
        <w:ind w:left="480" w:right="203"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The following suggested structure is not cast in stone but would normally be adhered to (with variations) for articles based on empirical research. JALT is also open to conceptual papers.</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124" w:lineRule="auto"/>
        <w:ind w:left="480" w:right="203" w:firstLine="0"/>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450"/>
        </w:tabs>
        <w:spacing w:before="125" w:line="273" w:lineRule="auto"/>
        <w:ind w:left="450" w:right="109"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Introduction. </w:t>
      </w:r>
      <w:r w:rsidDel="00000000" w:rsidR="00000000" w:rsidRPr="00000000">
        <w:rPr>
          <w:rFonts w:ascii="Times New Roman" w:cs="Times New Roman" w:eastAsia="Times New Roman" w:hAnsi="Times New Roman"/>
          <w:color w:val="000000"/>
          <w:sz w:val="28"/>
          <w:szCs w:val="28"/>
          <w:rtl w:val="0"/>
        </w:rPr>
        <w:t xml:space="preserve">Present purposes of the study</w:t>
      </w:r>
      <w:r w:rsidDel="00000000" w:rsidR="00000000" w:rsidRPr="00000000">
        <w:rPr>
          <w:rFonts w:ascii="Times New Roman" w:cs="Times New Roman" w:eastAsia="Times New Roman" w:hAnsi="Times New Roman"/>
          <w:sz w:val="28"/>
          <w:szCs w:val="28"/>
          <w:rtl w:val="0"/>
        </w:rPr>
        <w:t xml:space="preserve">, research issues or problems and</w:t>
      </w:r>
      <w:r w:rsidDel="00000000" w:rsidR="00000000" w:rsidRPr="00000000">
        <w:rPr>
          <w:rFonts w:ascii="Times New Roman" w:cs="Times New Roman" w:eastAsia="Times New Roman" w:hAnsi="Times New Roman"/>
          <w:color w:val="000000"/>
          <w:sz w:val="28"/>
          <w:szCs w:val="28"/>
          <w:rtl w:val="0"/>
        </w:rPr>
        <w:t xml:space="preserve"> provide background for your work.</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450"/>
        </w:tabs>
        <w:spacing w:before="125" w:line="273" w:lineRule="auto"/>
        <w:ind w:left="450" w:right="109"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450"/>
        </w:tabs>
        <w:spacing w:before="5" w:line="276" w:lineRule="auto"/>
        <w:ind w:left="450" w:right="110"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Literature review &amp; theoretical framework. </w:t>
      </w:r>
      <w:r w:rsidDel="00000000" w:rsidR="00000000" w:rsidRPr="00000000">
        <w:rPr>
          <w:rFonts w:ascii="Times New Roman" w:cs="Times New Roman" w:eastAsia="Times New Roman" w:hAnsi="Times New Roman"/>
          <w:color w:val="000000"/>
          <w:sz w:val="28"/>
          <w:szCs w:val="28"/>
          <w:rtl w:val="0"/>
        </w:rPr>
        <w:t xml:space="preserve">Present explicit international connections for relevant ideas and explain the theoretical underpinnings and key concepts of your paper, outlining linkages to relevant scholarly work in your field of research.</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450"/>
        </w:tabs>
        <w:spacing w:before="3" w:line="276" w:lineRule="auto"/>
        <w:ind w:left="450" w:right="108"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450"/>
        </w:tabs>
        <w:spacing w:before="3" w:line="276" w:lineRule="auto"/>
        <w:ind w:left="450" w:right="108"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Methodology </w:t>
      </w:r>
      <w:r w:rsidDel="00000000" w:rsidR="00000000" w:rsidRPr="00000000">
        <w:rPr>
          <w:rFonts w:ascii="Times New Roman" w:cs="Times New Roman" w:eastAsia="Times New Roman" w:hAnsi="Times New Roman"/>
          <w:color w:val="000000"/>
          <w:sz w:val="28"/>
          <w:szCs w:val="28"/>
          <w:rtl w:val="0"/>
        </w:rPr>
        <w:t xml:space="preserve">(conceptual papers would not have this section). Provide sufficient detail to allow the context of the work to be thoroughly understood and/or for the work to be reproduced. Provide sufficient detail for readers to understand how you engaged in your inquiry. Clear descriptions of your context and participants along with strategies used to collect and analyse data should be described. Ethical aspects also require discussion.</w:t>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450"/>
        </w:tabs>
        <w:spacing w:line="276" w:lineRule="auto"/>
        <w:ind w:left="450" w:right="110" w:firstLine="0"/>
        <w:jc w:val="both"/>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450"/>
        </w:tabs>
        <w:spacing w:line="276" w:lineRule="auto"/>
        <w:ind w:left="450" w:right="110" w:firstLine="0"/>
        <w:jc w:val="both"/>
        <w:rPr>
          <w:rFonts w:ascii="Times New Roman" w:cs="Times New Roman" w:eastAsia="Times New Roman" w:hAnsi="Times New Roman"/>
          <w:color w:val="000000"/>
          <w:sz w:val="28"/>
          <w:szCs w:val="28"/>
        </w:rPr>
        <w:sectPr>
          <w:pgSz w:h="16850" w:w="11920" w:orient="portrait"/>
          <w:pgMar w:bottom="280" w:top="1380" w:left="960" w:right="1028.7401574803164" w:header="720" w:footer="720"/>
          <w:pgNumType w:start="1"/>
        </w:sectPr>
      </w:pPr>
      <w:r w:rsidDel="00000000" w:rsidR="00000000" w:rsidRPr="00000000">
        <w:rPr>
          <w:rFonts w:ascii="Times New Roman" w:cs="Times New Roman" w:eastAsia="Times New Roman" w:hAnsi="Times New Roman"/>
          <w:b w:val="1"/>
          <w:bCs w:val="1"/>
          <w:color w:val="000000"/>
          <w:sz w:val="28"/>
          <w:szCs w:val="28"/>
          <w:rtl w:val="0"/>
        </w:rPr>
        <w:t xml:space="preserve">Analysis and Discussion </w:t>
      </w:r>
      <w:r w:rsidDel="00000000" w:rsidR="00000000" w:rsidRPr="00000000">
        <w:rPr>
          <w:rFonts w:ascii="Times New Roman" w:cs="Times New Roman" w:eastAsia="Times New Roman" w:hAnsi="Times New Roman"/>
          <w:color w:val="000000"/>
          <w:sz w:val="28"/>
          <w:szCs w:val="28"/>
          <w:rtl w:val="0"/>
        </w:rPr>
        <w:t xml:space="preserve">(conceptual papers would not have this section). Results should be clear and concise.</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before="22" w:line="276" w:lineRule="auto"/>
        <w:ind w:left="480" w:right="107"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Data analysis: </w:t>
      </w:r>
      <w:r w:rsidDel="00000000" w:rsidR="00000000" w:rsidRPr="00000000">
        <w:rPr>
          <w:rFonts w:ascii="Times New Roman" w:cs="Times New Roman" w:eastAsia="Times New Roman" w:hAnsi="Times New Roman"/>
          <w:color w:val="000000"/>
          <w:sz w:val="28"/>
          <w:szCs w:val="28"/>
          <w:rtl w:val="0"/>
        </w:rPr>
        <w:t xml:space="preserve">data are presented according to the methodological framework adopted in the previous section and the author presents the results of the research based on the outlined methodology.</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before="1" w:line="276" w:lineRule="auto"/>
        <w:ind w:left="480" w:right="213" w:firstLine="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1" w:line="276" w:lineRule="auto"/>
        <w:ind w:left="480" w:right="213"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Discussion</w:t>
      </w:r>
      <w:r w:rsidDel="00000000" w:rsidR="00000000" w:rsidRPr="00000000">
        <w:rPr>
          <w:rFonts w:ascii="Times New Roman" w:cs="Times New Roman" w:eastAsia="Times New Roman" w:hAnsi="Times New Roman"/>
          <w:color w:val="000000"/>
          <w:sz w:val="28"/>
          <w:szCs w:val="28"/>
          <w:rtl w:val="0"/>
        </w:rPr>
        <w:t xml:space="preserve">: data are discussed critically in accordance with the theoretical framework adopted initially and relevant literature with the aim to show how the research advances the field.</w:t>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475"/>
          <w:tab w:val="left" w:leader="none" w:pos="479"/>
        </w:tabs>
        <w:spacing w:before="161" w:line="276" w:lineRule="auto"/>
        <w:ind w:left="479" w:right="112" w:firstLine="0"/>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Conclusions and recommendations</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b w:val="1"/>
          <w:bCs w:val="1"/>
          <w:i w:val="1"/>
          <w:iCs w:val="1"/>
          <w:color w:val="000000"/>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This section should explore the significance of the results of the work, not repeat them. Combining your results and discussion into a single section may be suitable. Returning to relevant literature from the introduction should show how your work connects with or interrupts already published literature.</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before="49"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A">
      <w:pPr>
        <w:spacing w:before="1" w:lineRule="auto"/>
        <w:ind w:left="479"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Acknowledgements </w:t>
      </w:r>
      <w:r w:rsidDel="00000000" w:rsidR="00000000" w:rsidRPr="00000000">
        <w:rPr>
          <w:rFonts w:ascii="Times New Roman" w:cs="Times New Roman" w:eastAsia="Times New Roman" w:hAnsi="Times New Roman"/>
          <w:sz w:val="28"/>
          <w:szCs w:val="28"/>
          <w:rtl w:val="0"/>
        </w:rPr>
        <w:t xml:space="preserve">(optional)</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before="17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3C">
      <w:pPr>
        <w:pStyle w:val="Heading2"/>
        <w:ind w:left="479"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Use of illustrations, figures and tables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before="122" w:lineRule="auto"/>
        <w:ind w:left="479" w:right="203"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If pictures/diagrams are included as part of your article, please place them at the end of a paragraph before commencing with a new paragraph. </w:t>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before="122" w:lineRule="auto"/>
        <w:ind w:left="479" w:right="203" w:firstLine="0"/>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For example:</w:t>
      </w:r>
    </w:p>
    <w:p w:rsidR="00000000" w:rsidDel="00000000" w:rsidP="00000000" w:rsidRDefault="00000000" w:rsidRPr="00000000" w14:paraId="0000003F">
      <w:pPr>
        <w:pBdr>
          <w:top w:space="0" w:sz="0" w:val="nil"/>
          <w:left w:space="0" w:sz="0" w:val="nil"/>
          <w:bottom w:space="0" w:sz="0" w:val="nil"/>
          <w:right w:space="0" w:sz="0" w:val="nil"/>
          <w:between w:space="0" w:sz="0" w:val="nil"/>
        </w:pBdr>
        <w:spacing w:before="236"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40">
      <w:pPr>
        <w:spacing w:before="120" w:line="276" w:lineRule="auto"/>
        <w:ind w:left="477" w:right="203" w:firstLine="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sz w:val="24"/>
          <w:szCs w:val="24"/>
        </w:rPr>
        <w:drawing>
          <wp:inline distB="0" distT="0" distL="0" distR="0">
            <wp:extent cx="3730369" cy="1974522"/>
            <wp:effectExtent b="0" l="0" r="0" t="0"/>
            <wp:docPr id="1736407041"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3730369" cy="1974522"/>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before="68" w:lineRule="auto"/>
        <w:ind w:firstLine="45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before="68" w:lineRule="auto"/>
        <w:ind w:firstLine="45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before="68" w:lineRule="auto"/>
        <w:ind w:firstLine="45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before="68" w:lineRule="auto"/>
        <w:ind w:firstLine="45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before="68" w:lineRule="auto"/>
        <w:ind w:firstLine="450"/>
        <w:rPr>
          <w:rFonts w:ascii="Times New Roman" w:cs="Times New Roman" w:eastAsia="Times New Roman" w:hAnsi="Times New Roman"/>
          <w:b w:val="1"/>
          <w:bCs w:val="1"/>
          <w:color w:val="000000"/>
          <w:sz w:val="28"/>
          <w:szCs w:val="28"/>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before="68" w:lineRule="auto"/>
        <w:rPr>
          <w:rFonts w:ascii="Times New Roman" w:cs="Times New Roman" w:eastAsia="Times New Roman" w:hAnsi="Times New Roman"/>
          <w:b w:val="1"/>
          <w:bCs w:val="1"/>
          <w:color w:val="000000"/>
          <w:sz w:val="28"/>
          <w:szCs w:val="28"/>
        </w:rPr>
      </w:pPr>
      <w:r w:rsidDel="00000000" w:rsidR="00000000" w:rsidRPr="00000000">
        <w:rPr>
          <w:rtl w:val="0"/>
        </w:rPr>
      </w:r>
    </w:p>
    <w:sectPr>
      <w:type w:val="nextPage"/>
      <w:pgSz w:h="16850" w:w="11920" w:orient="portrait"/>
      <w:pgMar w:bottom="280" w:top="1400" w:left="960" w:right="166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480"/>
      <w:jc w:val="both"/>
    </w:pPr>
    <w:rPr>
      <w:b w:val="1"/>
      <w:bCs w:val="1"/>
      <w:sz w:val="32"/>
      <w:szCs w:val="32"/>
    </w:rPr>
  </w:style>
  <w:style w:type="paragraph" w:styleId="Heading2">
    <w:name w:val="heading 2"/>
    <w:basedOn w:val="Normal"/>
    <w:next w:val="Normal"/>
    <w:pPr>
      <w:ind w:left="480"/>
    </w:pPr>
    <w:rPr>
      <w:b w:val="1"/>
      <w:bCs w:val="1"/>
      <w:sz w:val="28"/>
      <w:szCs w:val="28"/>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8"/>
      <w:szCs w:val="28"/>
    </w:rPr>
  </w:style>
  <w:style w:type="paragraph" w:styleId="ListParagraph">
    <w:name w:val="List Paragraph"/>
    <w:basedOn w:val="Normal"/>
    <w:uiPriority w:val="1"/>
    <w:qFormat w:val="1"/>
    <w:pPr>
      <w:ind w:left="480" w:right="110" w:hanging="361"/>
      <w:jc w:val="both"/>
    </w:pPr>
  </w:style>
  <w:style w:type="paragraph" w:styleId="TableParagraph" w:customStyle="1">
    <w:name w:val="Table Paragraph"/>
    <w:basedOn w:val="Normal"/>
    <w:uiPriority w:val="1"/>
    <w:qFormat w:val="1"/>
  </w:style>
  <w:style w:type="character" w:styleId="Hyperlink">
    <w:name w:val="Hyperlink"/>
    <w:basedOn w:val="DefaultParagraphFont"/>
    <w:uiPriority w:val="99"/>
    <w:unhideWhenUsed w:val="1"/>
    <w:rsid w:val="00224D0E"/>
    <w:rPr>
      <w:color w:val="0000ff" w:themeColor="hyperlink"/>
      <w:u w:val="single"/>
    </w:rPr>
  </w:style>
  <w:style w:type="character" w:styleId="UnresolvedMention">
    <w:name w:val="Unresolved Mention"/>
    <w:basedOn w:val="DefaultParagraphFont"/>
    <w:uiPriority w:val="99"/>
    <w:semiHidden w:val="1"/>
    <w:unhideWhenUsed w:val="1"/>
    <w:rsid w:val="00224D0E"/>
    <w:rPr>
      <w:color w:val="605e5c"/>
      <w:shd w:color="auto" w:fill="e1dfdd" w:val="clear"/>
    </w:rPr>
  </w:style>
  <w:style w:type="character" w:styleId="FollowedHyperlink">
    <w:name w:val="FollowedHyperlink"/>
    <w:basedOn w:val="DefaultParagraphFont"/>
    <w:uiPriority w:val="99"/>
    <w:semiHidden w:val="1"/>
    <w:unhideWhenUsed w:val="1"/>
    <w:rsid w:val="00E73D70"/>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3RCvWLNcIZlH7r5gqpr3SLiV0w==">CgMxLjA4AHIhMWU4TDVfbk1YbnBHalY0b3ZZNENLbXFEbktWVTJZQ3pR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2024-08-12T01:49:00Z</dcterms:created>
  <dc:creator>Eric Yeo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2024-05-05T00:00:00Z</vt:lpwstr>
  </property>
  <property fmtid="{D5CDD505-2E9C-101B-9397-08002B2CF9AE}" pid="3" name="Creator">
    <vt:lpwstr>Acrobat PDFMaker 24 for Word</vt:lpwstr>
  </property>
  <property fmtid="{D5CDD505-2E9C-101B-9397-08002B2CF9AE}" pid="4" name="LastSaved">
    <vt:lpwstr>2024-05-24T00:00:00Z</vt:lpwstr>
  </property>
  <property fmtid="{D5CDD505-2E9C-101B-9397-08002B2CF9AE}" pid="5" name="MSIP_Label_a43e79c8-16ce-4717-8427-b73b3f6084ef_ActionId">
    <vt:lpwstr>d9aae75e-3276-4de7-9405-a5c86030eec7</vt:lpwstr>
  </property>
  <property fmtid="{D5CDD505-2E9C-101B-9397-08002B2CF9AE}" pid="6" name="MSIP_Label_a43e79c8-16ce-4717-8427-b73b3f6084ef_ContentBits">
    <vt:lpwstr>0</vt:lpwstr>
  </property>
  <property fmtid="{D5CDD505-2E9C-101B-9397-08002B2CF9AE}" pid="7" name="MSIP_Label_a43e79c8-16ce-4717-8427-b73b3f6084ef_Enabled">
    <vt:lpwstr>true</vt:lpwstr>
  </property>
  <property fmtid="{D5CDD505-2E9C-101B-9397-08002B2CF9AE}" pid="8" name="MSIP_Label_a43e79c8-16ce-4717-8427-b73b3f6084ef_Method">
    <vt:lpwstr>Privileged</vt:lpwstr>
  </property>
  <property fmtid="{D5CDD505-2E9C-101B-9397-08002B2CF9AE}" pid="9" name="MSIP_Label_a43e79c8-16ce-4717-8427-b73b3f6084ef_Name">
    <vt:lpwstr>Public</vt:lpwstr>
  </property>
  <property fmtid="{D5CDD505-2E9C-101B-9397-08002B2CF9AE}" pid="10" name="MSIP_Label_a43e79c8-16ce-4717-8427-b73b3f6084ef_SetDate">
    <vt:lpwstr>2024-05-05T01:50:24Z</vt:lpwstr>
  </property>
  <property fmtid="{D5CDD505-2E9C-101B-9397-08002B2CF9AE}" pid="11" name="MSIP_Label_a43e79c8-16ce-4717-8427-b73b3f6084ef_SiteId">
    <vt:lpwstr>057daf85-b1d5-44cd-ab7b-0a4ce1b29eae</vt:lpwstr>
  </property>
  <property fmtid="{D5CDD505-2E9C-101B-9397-08002B2CF9AE}" pid="12" name="Producer">
    <vt:lpwstr>Adobe PDF Library 24.2.207</vt:lpwstr>
  </property>
  <property fmtid="{D5CDD505-2E9C-101B-9397-08002B2CF9AE}" pid="13" name="SourceModified">
    <vt:lpwstr>D:20230109005314</vt:lpwstr>
  </property>
  <property fmtid="{D5CDD505-2E9C-101B-9397-08002B2CF9AE}" pid="14" name="GrammarlyDocumentId">
    <vt:lpwstr>3191b1f2543931de4cb8c467898322597804c11101b77b35588af383762777b5</vt:lpwstr>
  </property>
</Properties>
</file>